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0449E8">
        <w:rPr>
          <w:sz w:val="26"/>
          <w:szCs w:val="26"/>
        </w:rPr>
        <w:t>4967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36D8B">
        <w:rPr>
          <w:sz w:val="26"/>
          <w:szCs w:val="26"/>
        </w:rPr>
        <w:t>5</w:t>
      </w:r>
      <w:r w:rsidR="000449E8">
        <w:rPr>
          <w:sz w:val="26"/>
          <w:szCs w:val="26"/>
        </w:rPr>
        <w:t>1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>второй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>третий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(подзона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449E8" w:rsidRPr="000449E8" w:rsidRDefault="000449E8" w:rsidP="000449E8">
      <w:pPr>
        <w:ind w:firstLine="708"/>
        <w:jc w:val="both"/>
        <w:rPr>
          <w:sz w:val="26"/>
          <w:szCs w:val="26"/>
        </w:rPr>
      </w:pPr>
      <w:r w:rsidRPr="000449E8">
        <w:rPr>
          <w:sz w:val="26"/>
          <w:szCs w:val="26"/>
          <w:shd w:val="clear" w:color="auto" w:fill="FFFFFF"/>
        </w:rPr>
        <w:t>2.5.</w:t>
      </w:r>
      <w:r w:rsidRPr="000449E8">
        <w:rPr>
          <w:sz w:val="26"/>
          <w:szCs w:val="26"/>
          <w:shd w:val="clear" w:color="auto" w:fill="FFFFFF"/>
        </w:rPr>
        <w:tab/>
        <w:t>охранная зона объектов электроэнергетики (объектов электросетевого хозяйства и объектов по производству электрической энергии) Воздушная линия ВЛ-0,4кВотТП-9мкр Чкалов. гараж11;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0449E8">
        <w:rPr>
          <w:sz w:val="26"/>
          <w:szCs w:val="26"/>
          <w:shd w:val="clear" w:color="auto" w:fill="FFFFFF"/>
        </w:rPr>
        <w:t>6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>охранная зона объекта газораспределительной сети: Газовые сети низкого давления микрорайона Чкаловский;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449E8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449E8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449E8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AB0F7F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AB0F7F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AB0F7F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AB0F7F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449E8">
              <w:rPr>
                <w:color w:val="000000"/>
                <w:sz w:val="22"/>
                <w:szCs w:val="22"/>
              </w:rPr>
              <w:t>4967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51814" w:rsidRPr="00AB1D01" w:rsidTr="00885FB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273 690,82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1 266 375,76</w:t>
            </w:r>
          </w:p>
        </w:tc>
      </w:tr>
      <w:tr w:rsidR="00651814" w:rsidRPr="00AB1D01" w:rsidTr="00885FB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273 709,32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1 266 349,87</w:t>
            </w:r>
          </w:p>
        </w:tc>
      </w:tr>
      <w:tr w:rsidR="00651814" w:rsidRPr="00AB1D01" w:rsidTr="00885FB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273 764,70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1 266 349,01</w:t>
            </w:r>
          </w:p>
        </w:tc>
      </w:tr>
      <w:tr w:rsidR="00651814" w:rsidRPr="00AB1D01" w:rsidTr="00885FB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273 766,50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1 266 440,06</w:t>
            </w:r>
          </w:p>
        </w:tc>
      </w:tr>
      <w:tr w:rsidR="00651814" w:rsidRPr="00AB1D01" w:rsidTr="00885FB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273 682,55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1 266 391,75</w:t>
            </w:r>
          </w:p>
        </w:tc>
      </w:tr>
      <w:tr w:rsidR="00651814" w:rsidRPr="00AB1D01" w:rsidTr="00885FB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273 690,82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51814" w:rsidRPr="00651814" w:rsidRDefault="00651814" w:rsidP="0065181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51814">
              <w:rPr>
                <w:color w:val="000000"/>
                <w:sz w:val="22"/>
                <w:szCs w:val="22"/>
              </w:rPr>
              <w:t>1 266 375,76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651814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797" w:rsidRDefault="00615797">
      <w:r>
        <w:separator/>
      </w:r>
    </w:p>
  </w:endnote>
  <w:endnote w:type="continuationSeparator" w:id="0">
    <w:p w:rsidR="00615797" w:rsidRDefault="00615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797" w:rsidRDefault="00615797">
      <w:r>
        <w:separator/>
      </w:r>
    </w:p>
  </w:footnote>
  <w:footnote w:type="continuationSeparator" w:id="0">
    <w:p w:rsidR="00615797" w:rsidRDefault="006157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449E8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4EB"/>
    <w:rsid w:val="0011682D"/>
    <w:rsid w:val="001344B4"/>
    <w:rsid w:val="00136D8B"/>
    <w:rsid w:val="00140E43"/>
    <w:rsid w:val="00141952"/>
    <w:rsid w:val="00142CAD"/>
    <w:rsid w:val="001519AE"/>
    <w:rsid w:val="001523F0"/>
    <w:rsid w:val="00153491"/>
    <w:rsid w:val="001566F2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797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74E49"/>
    <w:rsid w:val="00680E0B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1FB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0F7F"/>
    <w:rsid w:val="00AB2D79"/>
    <w:rsid w:val="00AB6B2C"/>
    <w:rsid w:val="00AC1AAB"/>
    <w:rsid w:val="00AC549F"/>
    <w:rsid w:val="00AC5BF6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3792-7C7D-4ADB-A80F-FB0351B4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2026-01-22T07:44:00Z</dcterms:created>
  <dcterms:modified xsi:type="dcterms:W3CDTF">2026-01-22T07:44:00Z</dcterms:modified>
</cp:coreProperties>
</file>